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0" w:type="dxa"/>
        <w:tblLook w:val="04A0" w:firstRow="1" w:lastRow="0" w:firstColumn="1" w:lastColumn="0" w:noHBand="0" w:noVBand="1"/>
      </w:tblPr>
      <w:tblGrid>
        <w:gridCol w:w="2000"/>
        <w:gridCol w:w="6740"/>
      </w:tblGrid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MARKET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Legal Entity Name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AMERICAN-MERCY HOME CARE,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CH HEALTH SERVICES COMPANY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JEWISH HOSPITAL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- ANDERSON HOSPITAL,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- WEST HOSPITAL,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CINCINNATI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CINCINNATI,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HEALTH-CLERMONT HOSPITAL, LLC</w:t>
            </w:r>
            <w:bookmarkStart w:id="0" w:name="_GoBack"/>
            <w:bookmarkEnd w:id="0"/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HEALTH-FAIRFIELD HOSPITAL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CINCINNATI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KENWOOD AMBULATORY SURGICAL CENTER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FLORIDA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MARIA MANOR NURSING CARE CENTER,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FLORIDA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PLACE AT ST PETERSBURG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FLORIDA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ST. PETERSBURG HOME CARE SERVICES,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GREAT LAKES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OSC_HMHP,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DEPAUL MEDICAL CENTER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MERCY HEALTH FRANKLIN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MARY IMMACULATE HOSPITAL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MARYVIEW HOSPITAL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DEPAUL MEDICAL CENTER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HEALTH CENTER AT HARBOUR VIEW,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HEALTH CENTER AT VIRGINIA BEACH-ASC,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SECOURS- MARYVIEW NURSING CARE CENTER,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MEDICAL GROUP HAMPTON ROADS PRIMARY CARE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MEDICAL GROUP HAMPTON ROADS SPECIALTY CARE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MERCY HEALTH FRANKLIN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MARY IMMACULATE AMBULATORY SURGERY CENTER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MARY IMMACULATE HOSPITAL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MARY IMMACULATE NURSING CENTER,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MARYVIEW HOSPITAL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PROVINCE PLACE OF DEPAUL,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HAMPTON ROADS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PROVINCE PLACE OF MARYVIEW,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LOURDES AMBULATORY SURGERY CENTER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MARSHALL COUNTY MRI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CLINICS,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LOURDES HOSPITAL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KENTUCKY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KENTUCKY SPECIALTY CARE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HEALTH-MARCUM &amp; WALLACE HOSPITAL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REGIONAL EMERGENCY MEDICAL SYSTEM,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KENTUCKY (MH)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MONROE COMMUNITY AMBULANCE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CANCER NETWORK OF WEST CENTERAL OHIO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LACP ST RITAS MEDICAL CENTER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LIMA SPECIALTY CARE,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LIMA,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HEALTH-ST RITAS MEDICAL CENTER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NEW VISION MEDICAL LABORATORIES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LIMA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WEST CENTRAL OHIO GROUP LTD.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LORAIN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- ALLEN HOSPITAL LLC    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LORAIN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LORAIN,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LORAIN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REGIONAL MEDICAL CENTER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LORAIN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PREMIUM SURGERY CENTER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- DEFIANCE HOSPITAL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- TIFFIN HOSPITAL,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NORTH,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ST ANNE HOSPITAL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ST CHARLES HOSPITAL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HEALTH- ST. VINCENT MEDICAL CENTER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HEALTH-WILLARD HOSPITAL,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MEDICAL PARTNERS NORTHERN REGION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MRG ASSOCIATES,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NWO INTEGRATED LABORATORIES MERCY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SENECA DIALYSIS,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NORTHERN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TOLEDO ENDOSCOPY ASC,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RELATED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- TIDEWATER DIVERSIFIED, INC.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 IVNA HEALTH SERVICES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- RICHMOND COMMUNITY HOSPITAL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AMBULATORY SERVICES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HOME CARE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MEDICAL GROUP RICHMOND PRIMARY CARE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MEDICAL GROUP RICHMOND SPECIALTY CARE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MEMORIAL REGIONAL MEDICAL CENTER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MERCY HEALTH EMPORIA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MERCY HEALTH PETERSBURG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ST FRANCIS MEDICAL CENTER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ST MARYS HOSPITAL OF RICHMOND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SECOURS-VIRGINIA HEALTHSOURCE INC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BROAD/64 IMAGING,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CHESAPEAKE HOSPITAL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RICHMOND IMAGING LP (RI, LP)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RICHMOND RADIATION ONCOLOGY CENTER INC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ST MARY'S AMBULATORY SURGERY CENTER,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RICHMOND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ST MARYS MRI CENTER LP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ROPER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ST. FRANCIS XAVIER HOSPITAL, INC.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ROPER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ROPER HOSPITAL, INC.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ROPER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ROPER ST. FRANCIS HOSPITAL - BERKELEY INC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ROPER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ROPER ST. FRANCIS MOUNT PLEASANT HOSPITAL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AMBULATORY SERVICES - ST. FRANCIS,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BON SECOURS DIAGNOSTIC IMAGING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ST FRANCIS PHYSICIAN SERVICES INC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ST. FRANCIS HOSPITAL INC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UPSTATE SURGERY CENTER,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SPRINGFIELD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COMMUNITY MERCY HEALTH PARTNERS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SPRINGFIELD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SPRINGFIELD PRIMARY CARE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SPRINGFIELD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SPRINGFIELD SPECIALTY CARE,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SPRINGFIELD  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COMMUNITY MERCY HEALTH PARTNERS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SPRINGFIELD  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COMMUNITY MERCY HOME CARE SERVICES OF SPRINGFIELD,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SPRINGFIELD  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FRANCISCAN SENIOR HEALTH AND HOUSING SERVICES, INC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TOLEDO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LIFE FLIGHT NETWORK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YOUNGSTOWN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ASSUMPTION VILLAGE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YOUNGSTOWN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HOSPICE OF THE VALLEY, INC.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YOUNGSTOWN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HUMILITY HOUSE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YOUNGSTOWN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CANFIELD SURGERY CENTER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YOUNGSTOWN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PHYSICIANS YOUNGSTOWN, LLC</w:t>
            </w:r>
          </w:p>
        </w:tc>
      </w:tr>
      <w:tr w:rsidR="003C456B" w:rsidRPr="003C456B" w:rsidTr="003C456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456B">
              <w:rPr>
                <w:rFonts w:ascii="Calibri" w:eastAsia="Times New Roman" w:hAnsi="Calibri" w:cs="Calibri"/>
                <w:b/>
                <w:bCs/>
                <w:color w:val="000000"/>
              </w:rPr>
              <w:t>YOUNGSTOWN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6B" w:rsidRPr="003C456B" w:rsidRDefault="003C456B" w:rsidP="003C4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456B">
              <w:rPr>
                <w:rFonts w:ascii="Calibri" w:eastAsia="Times New Roman" w:hAnsi="Calibri" w:cs="Calibri"/>
                <w:color w:val="000000"/>
              </w:rPr>
              <w:t>MERCY HEALTH YOUNGSTOWN, LLC</w:t>
            </w:r>
          </w:p>
        </w:tc>
      </w:tr>
    </w:tbl>
    <w:p w:rsidR="00906EDA" w:rsidRDefault="00906EDA"/>
    <w:sectPr w:rsidR="0090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6B"/>
    <w:rsid w:val="003C456B"/>
    <w:rsid w:val="0090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63361-F8A1-43C5-8ED0-C2EE30C6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Molony, Martha M</dc:creator>
  <cp:keywords/>
  <dc:description/>
  <cp:lastModifiedBy>Molony, Martha M</cp:lastModifiedBy>
  <cp:revision>1</cp:revision>
  <dcterms:created xsi:type="dcterms:W3CDTF">2021-02-02T21:04:00Z</dcterms:created>
  <dcterms:modified xsi:type="dcterms:W3CDTF">2021-02-02T21:06:00Z</dcterms:modified>
</cp:coreProperties>
</file>